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Cours </w:t>
      </w:r>
    </w:p>
    <w:p>
      <w:pPr>
        <w:spacing/>
        <w:jc w:val="center"/>
        <w:rPr>
          <w:b/>
          <w:sz w:val="36"/>
          <w:szCs w:val="36"/>
          <w:u w:color="auto" w:val="single"/>
        </w:rPr>
      </w:pPr>
      <w:r>
        <w:rPr>
          <w:b/>
          <w:sz w:val="36"/>
          <w:szCs w:val="36"/>
          <w:u w:color="auto" w:val="single"/>
        </w:rPr>
        <w:t>“ L’alimentation du chien ”</w:t>
      </w:r>
    </w:p>
    <w:p>
      <w:pPr>
        <w:rPr>
          <w:sz w:val="28"/>
        </w:rPr>
      </w:pPr>
      <w:r>
        <w:rPr>
          <w:b/>
          <w:sz w:val="28"/>
          <w:u w:color="auto" w:val="single"/>
        </w:rPr>
        <w:t>Sujet du cours</w:t>
      </w:r>
      <w:r>
        <w:rPr>
          <w:sz w:val="28"/>
        </w:rPr>
        <w:t xml:space="preserve"> : </w:t>
      </w:r>
    </w:p>
    <w:p>
      <w:pPr>
        <w:rPr>
          <w:sz w:val="28"/>
        </w:rPr>
      </w:pPr>
      <w:r>
        <w:rPr>
          <w:sz w:val="28"/>
        </w:rPr>
        <w:t>Quels sont les besoins nutritionnels du chien ? Comment se passe la digestion et l'assimilation des aliments? A quoi servent les différents nutriments (protéines, lipides, glucides, vitamines, minéraux, ...) ? Les recettes associées à la méthode BARF sont-elles fiables ?</w:t>
      </w:r>
    </w:p>
    <w:p>
      <w:pPr>
        <w:rPr>
          <w:sz w:val="28"/>
        </w:rPr>
      </w:pPr>
      <w:r>
        <w:rPr>
          <w:b/>
          <w:sz w:val="28"/>
          <w:u w:color="auto" w:val="single"/>
        </w:rPr>
        <w:t>Dates et horaires</w:t>
      </w:r>
      <w:r>
        <w:rPr>
          <w:sz w:val="28"/>
        </w:rPr>
        <w:t xml:space="preserve"> : </w:t>
      </w:r>
    </w:p>
    <w:p>
      <w:pPr>
        <w:rPr>
          <w:sz w:val="28"/>
        </w:rPr>
      </w:pPr>
      <w:r>
        <w:rPr>
          <w:sz w:val="28"/>
        </w:rPr>
        <w:t>samedi 06 avril 2024 (08h30-12h30)</w:t>
      </w:r>
    </w:p>
    <w:p>
      <w:pPr>
        <w:rPr>
          <w:sz w:val="28"/>
        </w:rPr>
      </w:pPr>
      <w:r>
        <w:rPr>
          <w:sz w:val="28"/>
        </w:rPr>
        <w:t xml:space="preserve">Précision: le cours n'a lieu que si le nombre de participant(e)s requis est atteint.   </w:t>
      </w:r>
    </w:p>
    <w:p>
      <w:pPr>
        <w:rPr>
          <w:sz w:val="28"/>
        </w:rPr>
      </w:pPr>
      <w:r>
        <w:rPr>
          <w:b/>
          <w:sz w:val="28"/>
          <w:u w:color="auto" w:val="single"/>
        </w:rPr>
        <w:t>Lieu</w:t>
      </w:r>
      <w:r>
        <w:rPr>
          <w:sz w:val="28"/>
        </w:rPr>
        <w:t xml:space="preserve"> : </w:t>
      </w:r>
    </w:p>
    <w:p>
      <w:pPr>
        <w:rPr>
          <w:sz w:val="28"/>
        </w:rPr>
      </w:pPr>
      <w:r>
        <w:rPr>
          <w:sz w:val="28"/>
        </w:rPr>
        <w:t>Rte de la Broye 95 / zone artisanale “Clos Liavau”, 1623 Semsales.</w:t>
      </w:r>
    </w:p>
    <w:p>
      <w:pPr>
        <w:rPr>
          <w:sz w:val="28"/>
        </w:rPr>
      </w:pPr>
      <w:r>
        <w:rPr>
          <w:b/>
          <w:sz w:val="28"/>
          <w:u w:color="auto" w:val="single"/>
        </w:rPr>
        <w:t>Déroulement</w:t>
      </w:r>
      <w:r>
        <w:rPr>
          <w:sz w:val="28"/>
        </w:rPr>
        <w:t xml:space="preserve"> : </w:t>
      </w:r>
    </w:p>
    <w:p>
      <w:pPr>
        <w:rPr>
          <w:sz w:val="28"/>
        </w:rPr>
      </w:pPr>
      <w:r>
        <w:rPr>
          <w:sz w:val="28"/>
        </w:rPr>
        <w:t>1/2 jour de théorie en salle</w:t>
        <w:br w:type="textWrapping"/>
        <w:t>Précision : le cours se déroule sans chien.</w:t>
      </w:r>
    </w:p>
    <w:p>
      <w:pPr>
        <w:rPr>
          <w:sz w:val="28"/>
        </w:rPr>
      </w:pPr>
      <w:r>
        <w:rPr>
          <w:b/>
          <w:sz w:val="28"/>
          <w:u w:color="auto" w:val="single"/>
        </w:rPr>
        <w:t>Intervenant</w:t>
      </w:r>
      <w:r>
        <w:rPr>
          <w:sz w:val="28"/>
        </w:rPr>
        <w:t xml:space="preserve"> : </w:t>
      </w:r>
    </w:p>
    <w:p>
      <w:pPr>
        <w:rPr>
          <w:rFonts w:ascii="Arial" w:hAnsi="Arial" w:eastAsia="SimSun" w:cs="Arial"/>
          <w:kern w:val="1"/>
          <w:sz w:val="28"/>
          <w:szCs w:val="28"/>
          <w:lang w:val="fr-fr" w:bidi="ar-sa"/>
        </w:rPr>
      </w:pPr>
      <w:r>
        <w:rPr>
          <w:sz w:val="28"/>
          <w:szCs w:val="28"/>
        </w:rPr>
        <w:t>Philippe Bocion, méd. vét., titulaire du certificat de capacité</w:t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kern w:val="1"/>
          <w:sz w:val="28"/>
          <w:szCs w:val="28"/>
          <w:lang w:val="fr-fr" w:bidi="ar-sa"/>
        </w:rPr>
        <w:t>« </w:t>
      </w:r>
      <w:r>
        <w:rPr>
          <w:rFonts w:cs="Calibri"/>
          <w:i/>
          <w:iCs/>
          <w:kern w:val="1"/>
          <w:sz w:val="28"/>
          <w:szCs w:val="28"/>
          <w:lang w:val="fr-fr" w:bidi="ar-sa"/>
        </w:rPr>
        <w:t>Ernährung von Hunden und Katzen GST</w:t>
      </w:r>
      <w:r>
        <w:rPr>
          <w:rFonts w:ascii="Arial" w:hAnsi="Arial" w:eastAsia="SimSun" w:cs="Arial"/>
          <w:kern w:val="1"/>
          <w:sz w:val="28"/>
          <w:szCs w:val="28"/>
          <w:lang w:val="fr-fr" w:bidi="ar-sa"/>
        </w:rPr>
        <w:t> »</w:t>
      </w:r>
    </w:p>
    <w:p>
      <w:pPr>
        <w:rPr>
          <w:sz w:val="28"/>
        </w:rPr>
      </w:pPr>
      <w:r>
        <w:rPr>
          <w:b/>
          <w:sz w:val="28"/>
          <w:u w:color="auto" w:val="single"/>
        </w:rPr>
        <w:t>Nombre de participants</w:t>
      </w:r>
      <w:r>
        <w:rPr>
          <w:sz w:val="28"/>
        </w:rPr>
        <w:t xml:space="preserve"> : </w:t>
      </w:r>
    </w:p>
    <w:p>
      <w:pPr>
        <w:rPr>
          <w:sz w:val="28"/>
        </w:rPr>
      </w:pPr>
      <w:r>
        <w:rPr>
          <w:sz w:val="28"/>
        </w:rPr>
        <w:t xml:space="preserve">Maximum 12   </w:t>
      </w:r>
    </w:p>
    <w:p>
      <w:pPr>
        <w:rPr>
          <w:sz w:val="28"/>
        </w:rPr>
      </w:pPr>
      <w:r>
        <w:rPr>
          <w:b/>
          <w:sz w:val="28"/>
          <w:u w:color="auto" w:val="single"/>
        </w:rPr>
        <w:t>Prix</w:t>
      </w:r>
      <w:r>
        <w:rPr>
          <w:sz w:val="28"/>
        </w:rPr>
        <w:t xml:space="preserve"> : </w:t>
      </w:r>
    </w:p>
    <w:p>
      <w:pPr>
        <w:rPr>
          <w:sz w:val="28"/>
        </w:rPr>
      </w:pPr>
      <w:r>
        <w:rPr>
          <w:sz w:val="28"/>
        </w:rPr>
        <w:t>Fr. 95.-</w:t>
      </w:r>
    </w:p>
    <w:p>
      <w:pPr>
        <w:rPr>
          <w:sz w:val="28"/>
        </w:rPr>
      </w:pPr>
      <w:r>
        <w:rPr>
          <w:b/>
          <w:sz w:val="28"/>
          <w:u w:color="auto" w:val="single"/>
        </w:rPr>
        <w:t>Informations et inscriptions</w:t>
      </w:r>
      <w:r>
        <w:rPr>
          <w:sz w:val="28"/>
        </w:rPr>
        <w:t xml:space="preserve"> : </w:t>
      </w:r>
    </w:p>
    <w:p>
      <w:pPr>
        <w:rPr>
          <w:sz w:val="28"/>
        </w:rPr>
      </w:pPr>
      <w:r>
        <w:rPr>
          <w:sz w:val="28"/>
        </w:rPr>
        <w:t xml:space="preserve">Philippe Bocion (Tél.: 021 944 13 88 / Mail: </w:t>
      </w:r>
      <w:hyperlink r:id="rId7" w:history="1">
        <w:r>
          <w:rPr>
            <w:rStyle w:val="char3"/>
            <w:sz w:val="28"/>
          </w:rPr>
          <w:t>cours@vet-bocion.ch</w:t>
        </w:r>
      </w:hyperlink>
      <w:r>
        <w:rPr>
          <w:sz w:val="28"/>
        </w:rPr>
        <w:t>).</w:t>
      </w:r>
      <w:r>
        <w:rPr>
          <w:sz w:val="28"/>
        </w:rPr>
      </w:r>
    </w:p>
    <w:p>
      <w:pPr>
        <w:rPr>
          <w:sz w:val="28"/>
        </w:rPr>
      </w:pPr>
      <w:r>
        <w:rPr>
          <w:sz w:val="28"/>
        </w:rPr>
        <w:t xml:space="preserve">Liste des cours proposés sur le site : </w:t>
      </w:r>
      <w:hyperlink r:id="rId8" w:history="1">
        <w:r>
          <w:rPr>
            <w:rStyle w:val="char3"/>
            <w:sz w:val="28"/>
          </w:rPr>
          <w:t>www.vet-bocion.ch</w:t>
        </w:r>
      </w:hyperlink>
      <w:bookmarkStart w:id="0" w:name="_GoBack"/>
      <w:bookmarkEnd w:id="0"/>
      <w:r/>
      <w:r>
        <w:rPr>
          <w:sz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9"/>
      <w:footerReference w:type="default" r:id="rId10"/>
      <w:type w:val="nextPage"/>
      <w:pgSz w:h="16838" w:w="11906"/>
      <w:pgMar w:left="1080" w:top="1440" w:right="1080" w:bottom="1440" w:header="708" w:footer="708"/>
      <w:paperSrc w:first="0" w:other="0" a="0" b="0"/>
      <w:pgNumType w:fmt="decimal"/>
      <w:tmGutter w:val="3"/>
      <w:mirrorMargins w:val="0"/>
      <w:tmSection w:h="-2">
        <w:tmHeader w:id="0" w:h="0" edge="708" text="0">
          <w:shd w:val="none"/>
        </w:tmHeader>
        <w:tmFooter w:id="0" w:h="0" edge="708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pBdr>
        <w:top w:val="single" w:sz="4" w:space="1" w:color="000000" tmln="10, 20, 20, 0, 2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>
      <w:t>Philippe Bocion, Méd. Vét. / Av. du Clos-d’Aubonne 38 / CH-1814 La Tour-de-Peilz / Tél. 021 944 13 88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"/>
      <w:pBdr>
        <w:top w:val="nil" w:sz="0" w:space="3" w:color="000000" tmln="20, 20, 20, 0, 60"/>
        <w:left w:val="nil" w:sz="0" w:space="3" w:color="000000" tmln="20, 20, 20, 0, 60"/>
        <w:bottom w:val="single" w:sz="4" w:space="1" w:color="000000" tmln="10, 20, 20, 0, 20"/>
        <w:right w:val="nil" w:sz="0" w:space="3" w:color="000000" tmln="20, 20, 20, 0, 60"/>
        <w:between w:val="nil" w:sz="0" w:space="0" w:color="000000" tmln="20, 20, 20, 0, 0"/>
      </w:pBdr>
      <w:shd w:val="none"/>
      <w:rPr>
        <w:b/>
        <w:sz w:val="28"/>
      </w:rPr>
    </w:pPr>
    <w:r>
      <w:rPr>
        <w:b/>
        <w:sz w:val="28"/>
      </w:rPr>
      <w:t>Cours Educavet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leau" w:pos="below" w:numFmt="decimal"/>
    <w:caption w:name="Illustration" w:pos="below" w:numFmt="decimal"/>
    <w:caption w:name="Imag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3073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9"/>
      <w:tmLastPosIdx w:val="56"/>
    </w:tmLastPosCaret>
    <w:tmLastPosAnchor>
      <w:tmLastPosPgfIdx w:val="0"/>
      <w:tmLastPosIdx w:val="0"/>
    </w:tmLastPosAnchor>
    <w:tmLastPosTblRect w:left="0" w:top="0" w:right="0" w:bottom="0"/>
  </w:tmLastPos>
  <w:tmAppRevision w:date="1703429814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2">
    <w:name w:val="Foot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3">
    <w:name w:val="heading 1"/>
    <w:qFormat/>
    <w:basedOn w:val="para0"/>
    <w:next w:val="para0"/>
    <w:pPr>
      <w:spacing w:before="240" w:after="60" w:line="240" w:lineRule="auto"/>
      <w:keepNext/>
      <w:outlineLvl w:val="0"/>
      <w:keepLines/>
      <w:widowControl w:val="0"/>
    </w:pPr>
    <w:rPr>
      <w:rFonts w:ascii="Arial" w:hAnsi="Arial" w:eastAsia="SimSun" w:cs="Arial"/>
      <w:b/>
      <w:bCs/>
      <w:kern w:val="1"/>
      <w:sz w:val="36"/>
      <w:szCs w:val="36"/>
      <w:lang w:val="fr-fr" w:bidi="ar-sa"/>
    </w:rPr>
    <w:key w:val="1073"/>
  </w:style>
  <w:style w:type="character" w:styleId="char0" w:default="1">
    <w:name w:val="Default Paragraph Font"/>
  </w:style>
  <w:style w:type="character" w:styleId="char1" w:customStyle="1">
    <w:name w:val="En-tête Car"/>
    <w:basedOn w:val="char0"/>
  </w:style>
  <w:style w:type="character" w:styleId="char2" w:customStyle="1">
    <w:name w:val="Pied de page Car"/>
    <w:basedOn w:val="char0"/>
  </w:style>
  <w:style w:type="character" w:styleId="char3">
    <w:name w:val="Hyperlink"/>
    <w:basedOn w:val="char0"/>
    <w:rPr>
      <w:color w:val="0000ff"/>
      <w:u w:color="auto" w:val="single"/>
    </w:rPr>
  </w:style>
  <w:style w:type="table" w:default="1" w:styleId="TableNormal">
    <w:name w:val="Tableau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2">
    <w:name w:val="Foot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3">
    <w:name w:val="heading 1"/>
    <w:qFormat/>
    <w:basedOn w:val="para0"/>
    <w:next w:val="para0"/>
    <w:pPr>
      <w:spacing w:before="240" w:after="60" w:line="240" w:lineRule="auto"/>
      <w:keepNext/>
      <w:outlineLvl w:val="0"/>
      <w:keepLines/>
      <w:widowControl w:val="0"/>
    </w:pPr>
    <w:rPr>
      <w:rFonts w:ascii="Arial" w:hAnsi="Arial" w:eastAsia="SimSun" w:cs="Arial"/>
      <w:b/>
      <w:bCs/>
      <w:kern w:val="1"/>
      <w:sz w:val="36"/>
      <w:szCs w:val="36"/>
      <w:lang w:val="fr-fr" w:bidi="ar-sa"/>
    </w:rPr>
    <w:key w:val="1073"/>
  </w:style>
  <w:style w:type="character" w:styleId="char0" w:default="1">
    <w:name w:val="Default Paragraph Font"/>
  </w:style>
  <w:style w:type="character" w:styleId="char1" w:customStyle="1">
    <w:name w:val="En-tête Car"/>
    <w:basedOn w:val="char0"/>
  </w:style>
  <w:style w:type="character" w:styleId="char2" w:customStyle="1">
    <w:name w:val="Pied de page Car"/>
    <w:basedOn w:val="char0"/>
  </w:style>
  <w:style w:type="character" w:styleId="char3">
    <w:name w:val="Hyperlink"/>
    <w:basedOn w:val="char0"/>
    <w:rPr>
      <w:color w:val="0000ff"/>
      <w:u w:color="auto" w:val="single"/>
    </w:rPr>
  </w:style>
  <w:style w:type="table" w:default="1" w:styleId="TableNormal">
    <w:name w:val="Tableau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file:///C:/Users/CoursEducavet/Documents/PourSiteInternetPhB/Cours/cours@vet-bocion.ch" TargetMode="External"/><Relationship Id="rId8" Type="http://schemas.openxmlformats.org/officeDocument/2006/relationships/hyperlink" Target="http://www.vet-bocion.ch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CoursEducavet</dc:creator>
  <cp:keywords/>
  <dc:description/>
  <cp:lastModifiedBy/>
  <cp:revision>4</cp:revision>
  <dcterms:created xsi:type="dcterms:W3CDTF">2023-05-20T19:03:00Z</dcterms:created>
  <dcterms:modified xsi:type="dcterms:W3CDTF">2023-12-24T14:56:54Z</dcterms:modified>
</cp:coreProperties>
</file>